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3B" w:rsidRDefault="00D7283B" w:rsidP="00D7283B">
      <w:pPr>
        <w:jc w:val="both"/>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Konjunktivální provokační testy v diagnostice alergické </w:t>
      </w:r>
      <w:proofErr w:type="spellStart"/>
      <w:r>
        <w:rPr>
          <w:rFonts w:ascii="Times New Roman" w:hAnsi="Times New Roman" w:cs="Times New Roman"/>
          <w:b/>
          <w:bCs/>
          <w:sz w:val="28"/>
          <w:szCs w:val="28"/>
        </w:rPr>
        <w:t>rinokonjunktivitidy</w:t>
      </w:r>
      <w:proofErr w:type="spellEnd"/>
    </w:p>
    <w:bookmarkEnd w:id="0"/>
    <w:p w:rsidR="00D7283B" w:rsidRDefault="00D7283B" w:rsidP="00D7283B">
      <w:pPr>
        <w:jc w:val="both"/>
        <w:rPr>
          <w:rFonts w:ascii="Times New Roman" w:hAnsi="Times New Roman" w:cs="Times New Roman"/>
          <w:sz w:val="24"/>
          <w:szCs w:val="24"/>
        </w:rPr>
      </w:pPr>
      <w:r>
        <w:rPr>
          <w:rFonts w:ascii="Times New Roman" w:hAnsi="Times New Roman" w:cs="Times New Roman"/>
          <w:b/>
          <w:bCs/>
          <w:sz w:val="24"/>
          <w:szCs w:val="24"/>
        </w:rPr>
        <w:t>Autoři:</w:t>
      </w:r>
      <w:r>
        <w:rPr>
          <w:rFonts w:ascii="Times New Roman" w:hAnsi="Times New Roman" w:cs="Times New Roman"/>
          <w:sz w:val="24"/>
          <w:szCs w:val="24"/>
        </w:rPr>
        <w:t xml:space="preserve"> R. </w:t>
      </w:r>
      <w:proofErr w:type="spellStart"/>
      <w:r>
        <w:rPr>
          <w:rFonts w:ascii="Times New Roman" w:hAnsi="Times New Roman" w:cs="Times New Roman"/>
          <w:sz w:val="24"/>
          <w:szCs w:val="24"/>
        </w:rPr>
        <w:t>Galanská</w:t>
      </w:r>
      <w:proofErr w:type="spellEnd"/>
      <w:r>
        <w:rPr>
          <w:rFonts w:ascii="Times New Roman" w:hAnsi="Times New Roman" w:cs="Times New Roman"/>
          <w:sz w:val="24"/>
          <w:szCs w:val="24"/>
        </w:rPr>
        <w:t>, J. Hanzlíková,</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 </w:t>
      </w:r>
      <w:proofErr w:type="spellStart"/>
      <w:r>
        <w:rPr>
          <w:rFonts w:ascii="Times New Roman" w:hAnsi="Times New Roman" w:cs="Times New Roman"/>
          <w:sz w:val="24"/>
          <w:szCs w:val="24"/>
        </w:rPr>
        <w:t>Malkusová</w:t>
      </w:r>
      <w:proofErr w:type="spellEnd"/>
      <w:r>
        <w:rPr>
          <w:rFonts w:ascii="Times New Roman" w:hAnsi="Times New Roman" w:cs="Times New Roman"/>
          <w:sz w:val="24"/>
          <w:szCs w:val="24"/>
        </w:rPr>
        <w:t>, M. Vachová,</w:t>
      </w:r>
      <w:r>
        <w:rPr>
          <w:rFonts w:ascii="Times New Roman" w:hAnsi="Times New Roman" w:cs="Times New Roman"/>
          <w:sz w:val="24"/>
          <w:szCs w:val="24"/>
          <w:vertAlign w:val="superscript"/>
        </w:rPr>
        <w:t xml:space="preserve"> </w:t>
      </w:r>
      <w:r>
        <w:rPr>
          <w:rFonts w:ascii="Times New Roman" w:hAnsi="Times New Roman" w:cs="Times New Roman"/>
          <w:sz w:val="24"/>
          <w:szCs w:val="24"/>
        </w:rPr>
        <w:t>P. Panzner</w:t>
      </w:r>
    </w:p>
    <w:p w:rsidR="00D7283B" w:rsidRDefault="00D7283B" w:rsidP="00D7283B">
      <w:pPr>
        <w:jc w:val="both"/>
        <w:rPr>
          <w:rFonts w:ascii="Times New Roman" w:hAnsi="Times New Roman" w:cs="Times New Roman"/>
          <w:sz w:val="24"/>
          <w:szCs w:val="24"/>
        </w:rPr>
      </w:pPr>
      <w:r>
        <w:rPr>
          <w:rFonts w:ascii="Times New Roman" w:hAnsi="Times New Roman" w:cs="Times New Roman"/>
          <w:sz w:val="24"/>
          <w:szCs w:val="24"/>
        </w:rPr>
        <w:t>Ústav imunologie a alergologie LF UK a FN Plzeň</w:t>
      </w:r>
    </w:p>
    <w:p w:rsidR="00D7283B" w:rsidRDefault="00D7283B" w:rsidP="00D7283B">
      <w:pPr>
        <w:jc w:val="both"/>
        <w:rPr>
          <w:rFonts w:ascii="Times New Roman" w:hAnsi="Times New Roman" w:cs="Times New Roman"/>
          <w:sz w:val="24"/>
          <w:szCs w:val="24"/>
        </w:rPr>
      </w:pPr>
    </w:p>
    <w:p w:rsidR="00D7283B" w:rsidRDefault="00D7283B" w:rsidP="00D7283B">
      <w:pPr>
        <w:jc w:val="both"/>
        <w:rPr>
          <w:rFonts w:ascii="Times New Roman" w:hAnsi="Times New Roman" w:cs="Times New Roman"/>
          <w:sz w:val="24"/>
          <w:szCs w:val="24"/>
        </w:rPr>
      </w:pPr>
      <w:r>
        <w:rPr>
          <w:rFonts w:ascii="Times New Roman" w:hAnsi="Times New Roman" w:cs="Times New Roman"/>
          <w:b/>
          <w:bCs/>
          <w:sz w:val="24"/>
          <w:szCs w:val="24"/>
        </w:rPr>
        <w:t>Úvod:</w:t>
      </w:r>
      <w:r>
        <w:rPr>
          <w:rFonts w:ascii="Times New Roman" w:hAnsi="Times New Roman" w:cs="Times New Roman"/>
          <w:sz w:val="24"/>
          <w:szCs w:val="24"/>
        </w:rPr>
        <w:t xml:space="preserve"> Konjunktivální (oční, spojivkový) provokační test alergenem (CAPT) je konjunktivální provokační test (CPT) používaný k hodnocení zánětlivých změn spojivky po topické aplikaci alergenu u senzibilizovaného pacienta. </w:t>
      </w:r>
    </w:p>
    <w:p w:rsidR="00D7283B" w:rsidRDefault="00D7283B" w:rsidP="00D7283B">
      <w:pPr>
        <w:jc w:val="both"/>
        <w:rPr>
          <w:rFonts w:ascii="Times New Roman" w:hAnsi="Times New Roman" w:cs="Times New Roman"/>
          <w:sz w:val="24"/>
          <w:szCs w:val="24"/>
        </w:rPr>
      </w:pPr>
    </w:p>
    <w:p w:rsidR="00D7283B" w:rsidRDefault="00D7283B" w:rsidP="00D7283B">
      <w:pPr>
        <w:jc w:val="both"/>
        <w:rPr>
          <w:rFonts w:ascii="Times New Roman" w:hAnsi="Times New Roman" w:cs="Times New Roman"/>
          <w:sz w:val="24"/>
          <w:szCs w:val="24"/>
        </w:rPr>
      </w:pPr>
      <w:r>
        <w:rPr>
          <w:rFonts w:ascii="Times New Roman" w:hAnsi="Times New Roman" w:cs="Times New Roman"/>
          <w:b/>
          <w:bCs/>
          <w:sz w:val="24"/>
          <w:szCs w:val="24"/>
        </w:rPr>
        <w:t xml:space="preserve">Indikace testu: </w:t>
      </w:r>
      <w:r>
        <w:rPr>
          <w:rFonts w:ascii="Times New Roman" w:hAnsi="Times New Roman" w:cs="Times New Roman"/>
          <w:sz w:val="24"/>
          <w:szCs w:val="24"/>
        </w:rPr>
        <w:t xml:space="preserve">CPT by měly být prováděny v rámci diagnostiky sezonní či </w:t>
      </w:r>
      <w:proofErr w:type="spellStart"/>
      <w:r>
        <w:rPr>
          <w:rFonts w:ascii="Times New Roman" w:hAnsi="Times New Roman" w:cs="Times New Roman"/>
          <w:sz w:val="24"/>
          <w:szCs w:val="24"/>
        </w:rPr>
        <w:t>pereniální</w:t>
      </w:r>
      <w:proofErr w:type="spellEnd"/>
      <w:r>
        <w:rPr>
          <w:rFonts w:ascii="Times New Roman" w:hAnsi="Times New Roman" w:cs="Times New Roman"/>
          <w:sz w:val="24"/>
          <w:szCs w:val="24"/>
        </w:rPr>
        <w:t xml:space="preserve"> alergické konjunktivitidy zejména u pacientů, kteří měli negativní kožní </w:t>
      </w:r>
      <w:proofErr w:type="gramStart"/>
      <w:r>
        <w:rPr>
          <w:rFonts w:ascii="Times New Roman" w:hAnsi="Times New Roman" w:cs="Times New Roman"/>
          <w:sz w:val="24"/>
          <w:szCs w:val="24"/>
        </w:rPr>
        <w:t>testy  a podle</w:t>
      </w:r>
      <w:proofErr w:type="gramEnd"/>
      <w:r>
        <w:rPr>
          <w:rFonts w:ascii="Times New Roman" w:hAnsi="Times New Roman" w:cs="Times New Roman"/>
          <w:sz w:val="24"/>
          <w:szCs w:val="24"/>
        </w:rPr>
        <w:t xml:space="preserve"> klinické anamnézy podezření na alergickou etiologii onemocnění trvá nebo u pacientů </w:t>
      </w:r>
      <w:proofErr w:type="spellStart"/>
      <w:r>
        <w:rPr>
          <w:rFonts w:ascii="Times New Roman" w:hAnsi="Times New Roman" w:cs="Times New Roman"/>
          <w:sz w:val="24"/>
          <w:szCs w:val="24"/>
        </w:rPr>
        <w:t>polysenzibilizovaných</w:t>
      </w:r>
      <w:proofErr w:type="spellEnd"/>
      <w:r>
        <w:rPr>
          <w:rFonts w:ascii="Times New Roman" w:hAnsi="Times New Roman" w:cs="Times New Roman"/>
          <w:sz w:val="24"/>
          <w:szCs w:val="24"/>
        </w:rPr>
        <w:t xml:space="preserve">. CPT jsou dále využívány v diagnostice oční alergie, velmi často pro výzkumné </w:t>
      </w:r>
      <w:proofErr w:type="gramStart"/>
      <w:r>
        <w:rPr>
          <w:rFonts w:ascii="Times New Roman" w:hAnsi="Times New Roman" w:cs="Times New Roman"/>
          <w:sz w:val="24"/>
          <w:szCs w:val="24"/>
        </w:rPr>
        <w:t>účely ( např.</w:t>
      </w:r>
      <w:proofErr w:type="gramEnd"/>
      <w:r>
        <w:rPr>
          <w:rFonts w:ascii="Times New Roman" w:hAnsi="Times New Roman" w:cs="Times New Roman"/>
          <w:sz w:val="24"/>
          <w:szCs w:val="24"/>
        </w:rPr>
        <w:t xml:space="preserve"> k hodnocení účinku alergenové imunoterapie) či k hodnocení účinnosti oční protialergické léčby. V současné době je uváděn přínos CPT i pro diagnostiku potravinové alergie.</w:t>
      </w:r>
    </w:p>
    <w:p w:rsidR="00D7283B" w:rsidRDefault="00D7283B" w:rsidP="00D7283B">
      <w:pPr>
        <w:jc w:val="both"/>
        <w:rPr>
          <w:rFonts w:ascii="Times New Roman" w:hAnsi="Times New Roman" w:cs="Times New Roman"/>
          <w:sz w:val="24"/>
          <w:szCs w:val="24"/>
        </w:rPr>
      </w:pPr>
      <w:r>
        <w:rPr>
          <w:rFonts w:ascii="Times New Roman" w:hAnsi="Times New Roman" w:cs="Times New Roman"/>
          <w:b/>
          <w:bCs/>
          <w:sz w:val="24"/>
          <w:szCs w:val="24"/>
        </w:rPr>
        <w:t>Metody:</w:t>
      </w:r>
      <w:r>
        <w:rPr>
          <w:rFonts w:ascii="Times New Roman" w:hAnsi="Times New Roman" w:cs="Times New Roman"/>
          <w:sz w:val="24"/>
          <w:szCs w:val="24"/>
        </w:rPr>
        <w:t xml:space="preserve"> Provedení a hodnocení a testu není dosud jednotně standardizováno na úrovni mezinárodních doporučení, nicméně v roce 2017 byl v rámci EAACI vypracován dokument tzv. </w:t>
      </w:r>
      <w:proofErr w:type="spellStart"/>
      <w:r>
        <w:rPr>
          <w:rFonts w:ascii="Times New Roman" w:hAnsi="Times New Roman" w:cs="Times New Roman"/>
          <w:sz w:val="24"/>
          <w:szCs w:val="24"/>
        </w:rPr>
        <w:t>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Paper</w:t>
      </w:r>
      <w:proofErr w:type="spellEnd"/>
      <w:r>
        <w:rPr>
          <w:rFonts w:ascii="Times New Roman" w:hAnsi="Times New Roman" w:cs="Times New Roman"/>
          <w:sz w:val="24"/>
          <w:szCs w:val="24"/>
        </w:rPr>
        <w:t xml:space="preserve"> „CAPT: </w:t>
      </w:r>
      <w:proofErr w:type="spellStart"/>
      <w:r>
        <w:rPr>
          <w:rFonts w:ascii="Times New Roman" w:hAnsi="Times New Roman" w:cs="Times New Roman"/>
          <w:sz w:val="24"/>
          <w:szCs w:val="24"/>
        </w:rPr>
        <w:t>guideline</w:t>
      </w:r>
      <w:proofErr w:type="spellEnd"/>
      <w:r>
        <w:rPr>
          <w:rFonts w:ascii="Times New Roman" w:hAnsi="Times New Roman" w:cs="Times New Roman"/>
          <w:sz w:val="24"/>
          <w:szCs w:val="24"/>
        </w:rPr>
        <w:t xml:space="preserve"> pro každodenní praxi“. Na základě tohoto doporučení by konjunktivální provokační testy měly být prováděny standardizovanými, lyofilizovanými extrakty. Existuje několik protokolů ředění alergenů. Hodnocena je zejména časná konjunktivální odpověď zahrnující následující  klinické příznaky- svědění oka, zarudnutí, slzení a </w:t>
      </w:r>
      <w:proofErr w:type="spellStart"/>
      <w:r>
        <w:rPr>
          <w:rFonts w:ascii="Times New Roman" w:hAnsi="Times New Roman" w:cs="Times New Roman"/>
          <w:sz w:val="24"/>
          <w:szCs w:val="24"/>
        </w:rPr>
        <w:t>chemózu</w:t>
      </w:r>
      <w:proofErr w:type="spellEnd"/>
      <w:r>
        <w:rPr>
          <w:rFonts w:ascii="Times New Roman" w:hAnsi="Times New Roman" w:cs="Times New Roman"/>
          <w:sz w:val="24"/>
          <w:szCs w:val="24"/>
        </w:rPr>
        <w:t xml:space="preserve">. Mezi kontraindikace patří těžké systémové onemocnění, nekontrolované astma a oční onemocnění. </w:t>
      </w:r>
    </w:p>
    <w:p w:rsidR="00D7283B" w:rsidRDefault="00D7283B" w:rsidP="00D7283B">
      <w:pPr>
        <w:jc w:val="both"/>
        <w:rPr>
          <w:rFonts w:ascii="Times New Roman" w:hAnsi="Times New Roman" w:cs="Times New Roman"/>
          <w:sz w:val="24"/>
          <w:szCs w:val="24"/>
        </w:rPr>
      </w:pPr>
      <w:r>
        <w:rPr>
          <w:rFonts w:ascii="Times New Roman" w:hAnsi="Times New Roman" w:cs="Times New Roman"/>
          <w:b/>
          <w:bCs/>
          <w:sz w:val="24"/>
          <w:szCs w:val="24"/>
        </w:rPr>
        <w:t xml:space="preserve">Závěr: </w:t>
      </w:r>
      <w:r>
        <w:rPr>
          <w:rFonts w:ascii="Times New Roman" w:hAnsi="Times New Roman" w:cs="Times New Roman"/>
          <w:sz w:val="24"/>
          <w:szCs w:val="24"/>
        </w:rPr>
        <w:t>CPT  nepředstavuje výraznou zátěž pro pacienta a umožňuje  vyšetřovat  několik parametrů současně (symptomy, uvolnění mediátorů či  buněčnou odpověď). Přestože se jedná o bezpečný, jednoduchý a rychlý test, je v současné době jednoznačně nedostatečně využíván v běžné klinické praxi alergologa. Alergologové by se měli mnohem více zabývat prováděním konjunktiválních provokačních testů i v rámci bližší spolupráce s oftalmology.</w:t>
      </w:r>
    </w:p>
    <w:p w:rsidR="00BE345A" w:rsidRDefault="00BE345A"/>
    <w:sectPr w:rsidR="00BE3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3B"/>
    <w:rsid w:val="00BE345A"/>
    <w:rsid w:val="00D72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962BC-B9D7-436C-8EF1-1BC5FB6C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83B"/>
    <w:pPr>
      <w:spacing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1735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Fakultní nemocnice Plzeň</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Novakova Lenka</dc:creator>
  <cp:keywords/>
  <dc:description/>
  <cp:lastModifiedBy>Novakova Lenka</cp:lastModifiedBy>
  <cp:revision>1</cp:revision>
  <dcterms:created xsi:type="dcterms:W3CDTF">2018-12-12T12:30:00Z</dcterms:created>
  <dcterms:modified xsi:type="dcterms:W3CDTF">2018-12-12T12:30:00Z</dcterms:modified>
</cp:coreProperties>
</file>